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1099" w:right="1106"/>
        <w:jc w:val="center"/>
      </w:pPr>
      <w:r>
        <w:rPr/>
        <w:t>Сведения 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Карелия (Карелиястат) и членов их семей за период с 1 января 2010 г. по 31 декабря 2010 г., размещаемые на официальном сайте Карелиястата в порядке, утвержденном Указом Президента Российской Федерации от 18 мая 2009 г. № 561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1372"/>
        <w:gridCol w:w="1644"/>
        <w:gridCol w:w="1452"/>
        <w:gridCol w:w="1465"/>
        <w:gridCol w:w="1349"/>
        <w:gridCol w:w="1644"/>
        <w:gridCol w:w="1416"/>
        <w:gridCol w:w="1310"/>
        <w:gridCol w:w="962"/>
        <w:gridCol w:w="1195"/>
        <w:gridCol w:w="1310"/>
        <w:gridCol w:w="1080"/>
      </w:tblGrid>
      <w:tr>
        <w:trPr>
          <w:trHeight w:val="1547" w:hRule="atLeast"/>
        </w:trPr>
        <w:tc>
          <w:tcPr>
            <w:tcW w:w="33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530" w:lineRule="auto" w:before="170"/>
              <w:ind w:left="59" w:right="-31" w:firstLine="12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37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88" w:right="86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95" w:right="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Замещаемая </w:t>
            </w:r>
            <w:r>
              <w:rPr>
                <w:sz w:val="20"/>
              </w:rPr>
              <w:t>должность</w:t>
            </w:r>
          </w:p>
          <w:p>
            <w:pPr>
              <w:pStyle w:val="TableParagraph"/>
              <w:spacing w:before="1"/>
              <w:ind w:left="94" w:right="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государственной </w:t>
            </w:r>
            <w:r>
              <w:rPr>
                <w:sz w:val="20"/>
              </w:rPr>
              <w:t>гражданской</w:t>
            </w:r>
          </w:p>
          <w:p>
            <w:pPr>
              <w:pStyle w:val="TableParagraph"/>
              <w:spacing w:before="1"/>
              <w:ind w:left="90" w:right="91"/>
              <w:jc w:val="center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4266" w:type="dxa"/>
            <w:gridSpan w:val="3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46" w:right="43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 праве собственности или находящихся в пользовании (вид, площадь, страна</w:t>
            </w:r>
          </w:p>
          <w:p>
            <w:pPr>
              <w:pStyle w:val="TableParagraph"/>
              <w:spacing w:before="2"/>
              <w:ind w:left="43" w:right="43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 каждого объекта)</w:t>
            </w:r>
          </w:p>
        </w:tc>
        <w:tc>
          <w:tcPr>
            <w:tcW w:w="437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569" w:hanging="519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467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530" w:lineRule="auto" w:before="145"/>
              <w:ind w:left="1281" w:right="275" w:hanging="975"/>
              <w:rPr>
                <w:sz w:val="20"/>
              </w:rPr>
            </w:pPr>
            <w:r>
              <w:rPr>
                <w:sz w:val="20"/>
              </w:rPr>
              <w:t>Декларированный годовой доход (тыс. руб.)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5" w:right="-15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557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0"/>
              <w:ind w:left="378" w:right="242" w:hanging="113"/>
              <w:rPr>
                <w:sz w:val="20"/>
              </w:rPr>
            </w:pPr>
            <w:r>
              <w:rPr>
                <w:sz w:val="20"/>
              </w:rPr>
              <w:t>государст- венного</w:t>
            </w:r>
          </w:p>
          <w:p>
            <w:pPr>
              <w:pStyle w:val="TableParagraph"/>
              <w:spacing w:line="228" w:lineRule="exact"/>
              <w:ind w:left="246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325" w:right="320" w:firstLine="4"/>
              <w:jc w:val="center"/>
              <w:rPr>
                <w:sz w:val="20"/>
              </w:rPr>
            </w:pPr>
            <w:r>
              <w:rPr>
                <w:sz w:val="20"/>
              </w:rPr>
              <w:t>супруги (супруга)</w:t>
            </w: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гражданского </w:t>
            </w:r>
            <w:r>
              <w:rPr>
                <w:sz w:val="20"/>
              </w:rPr>
              <w:t>служащего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несовершенно- </w:t>
            </w:r>
            <w:r>
              <w:rPr>
                <w:sz w:val="20"/>
              </w:rPr>
              <w:t>летних детей гражданского служащего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343" w:hanging="288"/>
              <w:rPr>
                <w:sz w:val="20"/>
              </w:rPr>
            </w:pPr>
            <w:r>
              <w:rPr>
                <w:w w:val="95"/>
                <w:sz w:val="20"/>
              </w:rPr>
              <w:t>государственного </w:t>
            </w:r>
            <w:r>
              <w:rPr>
                <w:sz w:val="20"/>
              </w:rPr>
              <w:t>служащего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300" w:right="295" w:hanging="1"/>
              <w:jc w:val="center"/>
              <w:rPr>
                <w:sz w:val="20"/>
              </w:rPr>
            </w:pPr>
            <w:r>
              <w:rPr>
                <w:sz w:val="20"/>
              </w:rPr>
              <w:t>супруги (супруга)</w:t>
            </w: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8" w:righ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несовершенно- </w:t>
            </w:r>
            <w:r>
              <w:rPr>
                <w:sz w:val="20"/>
              </w:rPr>
              <w:t>летних детей гражданского служащего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510" w:lineRule="atLeast"/>
              <w:ind w:left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государст- </w:t>
            </w:r>
            <w:r>
              <w:rPr>
                <w:sz w:val="20"/>
              </w:rPr>
              <w:t>венного</w:t>
            </w:r>
          </w:p>
          <w:p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служащего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89" w:right="185" w:firstLine="4"/>
              <w:jc w:val="center"/>
              <w:rPr>
                <w:sz w:val="20"/>
              </w:rPr>
            </w:pPr>
            <w:r>
              <w:rPr>
                <w:sz w:val="20"/>
              </w:rPr>
              <w:t>супруги (супруга)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гражданского служащего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несовершенно- </w:t>
            </w:r>
            <w:r>
              <w:rPr>
                <w:sz w:val="20"/>
              </w:rPr>
              <w:t>летних детей гражданского служащего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38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52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5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9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44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0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2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5" w:type="dxa"/>
          </w:tcPr>
          <w:p>
            <w:pPr>
              <w:pStyle w:val="TableParagraph"/>
              <w:spacing w:line="210" w:lineRule="exact"/>
              <w:ind w:left="4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0" w:type="dxa"/>
          </w:tcPr>
          <w:p>
            <w:pPr>
              <w:pStyle w:val="TableParagraph"/>
              <w:spacing w:line="210" w:lineRule="exact"/>
              <w:ind w:left="9" w:right="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>
            <w:pPr>
              <w:pStyle w:val="TableParagraph"/>
              <w:spacing w:line="210" w:lineRule="exact"/>
              <w:ind w:left="415" w:right="40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818" w:hRule="atLeast"/>
        </w:trPr>
        <w:tc>
          <w:tcPr>
            <w:tcW w:w="33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ind w:left="220" w:right="218" w:firstLine="3"/>
              <w:jc w:val="center"/>
              <w:rPr>
                <w:sz w:val="20"/>
              </w:rPr>
            </w:pPr>
            <w:r>
              <w:rPr>
                <w:sz w:val="20"/>
              </w:rPr>
              <w:t>Васильев Сергей </w:t>
            </w:r>
            <w:r>
              <w:rPr>
                <w:w w:val="95"/>
                <w:sz w:val="20"/>
              </w:rPr>
              <w:t>Борисович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ind w:left="51" w:right="48" w:hanging="2"/>
              <w:jc w:val="center"/>
              <w:rPr>
                <w:sz w:val="20"/>
              </w:rPr>
            </w:pPr>
            <w:r>
              <w:rPr>
                <w:sz w:val="20"/>
              </w:rPr>
              <w:t>Квартира, 120,2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spacing w:val="-4"/>
                <w:sz w:val="20"/>
                <w:vertAlign w:val="baseline"/>
              </w:rPr>
              <w:t>общая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465" w:type="dxa"/>
            <w:tcBorders>
              <w:bottom w:val="nil"/>
            </w:tcBorders>
          </w:tcPr>
          <w:p>
            <w:pPr>
              <w:pStyle w:val="TableParagraph"/>
              <w:ind w:left="61" w:right="51" w:hanging="3"/>
              <w:jc w:val="center"/>
              <w:rPr>
                <w:sz w:val="20"/>
              </w:rPr>
            </w:pPr>
            <w:r>
              <w:rPr>
                <w:sz w:val="20"/>
              </w:rPr>
              <w:t>Квартира, 120,2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spacing w:val="-4"/>
                <w:sz w:val="20"/>
                <w:vertAlign w:val="baseline"/>
              </w:rPr>
              <w:t>общая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SSANG YONG REXTON</w:t>
            </w:r>
          </w:p>
          <w:p>
            <w:pPr>
              <w:pStyle w:val="TableParagraph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ВАЗ 2106</w:t>
            </w:r>
          </w:p>
          <w:p>
            <w:pPr>
              <w:pStyle w:val="TableParagraph"/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1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131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65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247" w:right="2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47,3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29" w:lineRule="exact"/>
              <w:ind w:left="248" w:right="246"/>
              <w:jc w:val="center"/>
              <w:rPr>
                <w:sz w:val="20"/>
              </w:rPr>
            </w:pPr>
            <w:r>
              <w:rPr>
                <w:sz w:val="20"/>
              </w:rPr>
              <w:t>долевая,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1/3 доли, Россия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98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 34,1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387" w:hanging="264"/>
              <w:rPr>
                <w:sz w:val="20"/>
              </w:rPr>
            </w:pPr>
            <w:r>
              <w:rPr>
                <w:sz w:val="20"/>
              </w:rPr>
              <w:t>Автоприцеп для снегохода</w:t>
            </w:r>
          </w:p>
          <w:p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8" w:hRule="atLeast"/>
        </w:trPr>
        <w:tc>
          <w:tcPr>
            <w:tcW w:w="3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3" w:right="-6" w:firstLine="232"/>
              <w:rPr>
                <w:sz w:val="20"/>
              </w:rPr>
            </w:pPr>
            <w:r>
              <w:rPr>
                <w:sz w:val="20"/>
              </w:rPr>
              <w:t>Земельный участок 1378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общая, Россия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4" w:right="83" w:firstLine="43"/>
              <w:rPr>
                <w:sz w:val="20"/>
              </w:rPr>
            </w:pPr>
            <w:r>
              <w:rPr>
                <w:sz w:val="20"/>
              </w:rPr>
              <w:t>Дача 20,4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общая, Россия</w:t>
            </w: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 w:right="-2" w:firstLine="232"/>
              <w:rPr>
                <w:sz w:val="20"/>
              </w:rPr>
            </w:pPr>
            <w:r>
              <w:rPr>
                <w:sz w:val="20"/>
              </w:rPr>
              <w:t>Земельный участок 1378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общая, Россия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4" w:right="86" w:firstLine="57"/>
              <w:rPr>
                <w:sz w:val="20"/>
              </w:rPr>
            </w:pPr>
            <w:r>
              <w:rPr>
                <w:sz w:val="20"/>
              </w:rPr>
              <w:t>Дача 20,4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общая, Россия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Снегоход Ямаха </w:t>
            </w:r>
            <w:r>
              <w:rPr>
                <w:w w:val="95"/>
                <w:sz w:val="20"/>
              </w:rPr>
              <w:t>индивидуальная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37" w:right="129" w:hanging="2"/>
              <w:jc w:val="center"/>
              <w:rPr>
                <w:sz w:val="20"/>
              </w:rPr>
            </w:pPr>
            <w:r>
              <w:rPr>
                <w:sz w:val="20"/>
              </w:rPr>
              <w:t>Швертбот МакГрегор-26 с трейлером</w:t>
            </w:r>
          </w:p>
          <w:p>
            <w:pPr>
              <w:pStyle w:val="TableParagraph"/>
              <w:spacing w:before="1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820" w:bottom="280" w:left="20" w:right="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1372"/>
        <w:gridCol w:w="1644"/>
        <w:gridCol w:w="1452"/>
        <w:gridCol w:w="1465"/>
        <w:gridCol w:w="1349"/>
        <w:gridCol w:w="1644"/>
        <w:gridCol w:w="1416"/>
        <w:gridCol w:w="1310"/>
        <w:gridCol w:w="962"/>
        <w:gridCol w:w="1195"/>
        <w:gridCol w:w="1310"/>
        <w:gridCol w:w="1080"/>
      </w:tblGrid>
      <w:tr>
        <w:trPr>
          <w:trHeight w:val="1248" w:hRule="atLeast"/>
        </w:trPr>
        <w:tc>
          <w:tcPr>
            <w:tcW w:w="33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Гараж 20,5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spacing w:val="-1"/>
                <w:sz w:val="20"/>
                <w:vertAlign w:val="baseline"/>
              </w:rPr>
              <w:t>Индивидуальная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0" w:hRule="atLeast"/>
        </w:trPr>
        <w:tc>
          <w:tcPr>
            <w:tcW w:w="338" w:type="dxa"/>
          </w:tcPr>
          <w:p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2" w:type="dxa"/>
          </w:tcPr>
          <w:p>
            <w:pPr>
              <w:pStyle w:val="TableParagraph"/>
              <w:ind w:left="266" w:hanging="183"/>
              <w:rPr>
                <w:sz w:val="20"/>
              </w:rPr>
            </w:pPr>
            <w:r>
              <w:rPr>
                <w:w w:val="95"/>
                <w:sz w:val="20"/>
              </w:rPr>
              <w:t>Окоротышева </w:t>
            </w:r>
            <w:r>
              <w:rPr>
                <w:sz w:val="20"/>
              </w:rPr>
              <w:t>Ангелина</w:t>
            </w:r>
          </w:p>
          <w:p>
            <w:pPr>
              <w:pStyle w:val="TableParagraph"/>
              <w:spacing w:line="228" w:lineRule="exact"/>
              <w:ind w:left="163"/>
              <w:rPr>
                <w:sz w:val="20"/>
              </w:rPr>
            </w:pPr>
            <w:r>
              <w:rPr>
                <w:sz w:val="20"/>
              </w:rPr>
              <w:t>Леонидовна</w:t>
            </w:r>
          </w:p>
        </w:tc>
        <w:tc>
          <w:tcPr>
            <w:tcW w:w="1644" w:type="dxa"/>
          </w:tcPr>
          <w:p>
            <w:pPr>
              <w:pStyle w:val="TableParagraph"/>
              <w:ind w:left="229" w:firstLine="57"/>
              <w:rPr>
                <w:sz w:val="20"/>
              </w:rPr>
            </w:pPr>
            <w:r>
              <w:rPr>
                <w:sz w:val="20"/>
              </w:rPr>
              <w:t>Заместитель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452" w:type="dxa"/>
          </w:tcPr>
          <w:p>
            <w:pPr>
              <w:pStyle w:val="TableParagraph"/>
              <w:ind w:left="20" w:firstLine="316"/>
              <w:rPr>
                <w:sz w:val="20"/>
              </w:rPr>
            </w:pPr>
            <w:r>
              <w:rPr>
                <w:sz w:val="20"/>
              </w:rPr>
              <w:t>Садовый участок, 900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w w:val="95"/>
                <w:sz w:val="20"/>
                <w:vertAlign w:val="baseline"/>
              </w:rPr>
              <w:t>индивидуальная</w:t>
            </w:r>
          </w:p>
          <w:p>
            <w:pPr>
              <w:pStyle w:val="TableParagraph"/>
              <w:spacing w:line="229" w:lineRule="exact"/>
              <w:ind w:left="4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5" w:type="dxa"/>
          </w:tcPr>
          <w:p>
            <w:pPr>
              <w:pStyle w:val="TableParagraph"/>
              <w:ind w:left="301" w:right="2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</w:t>
            </w:r>
            <w:r>
              <w:rPr>
                <w:sz w:val="20"/>
              </w:rPr>
              <w:t>49,5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индивидуальная,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Гараж 18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28" w:lineRule="exact" w:before="4"/>
              <w:ind w:lef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349" w:type="dxa"/>
          </w:tcPr>
          <w:p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Фольксваген Пассат</w:t>
            </w:r>
          </w:p>
          <w:p>
            <w:pPr>
              <w:pStyle w:val="TableParagraph"/>
              <w:spacing w:line="228" w:lineRule="exact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6" w:type="dxa"/>
          </w:tcPr>
          <w:p>
            <w:pPr>
              <w:pStyle w:val="TableParagraph"/>
              <w:ind w:left="3" w:right="-12" w:firstLine="7"/>
              <w:rPr>
                <w:sz w:val="20"/>
              </w:rPr>
            </w:pPr>
            <w:r>
              <w:rPr>
                <w:sz w:val="20"/>
              </w:rPr>
              <w:t>Тойота RAV – 4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310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line="225" w:lineRule="exact"/>
              <w:ind w:left="323"/>
              <w:rPr>
                <w:sz w:val="2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1195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10" w:type="dxa"/>
          </w:tcPr>
          <w:p>
            <w:pPr>
              <w:pStyle w:val="TableParagraph"/>
              <w:spacing w:line="225" w:lineRule="exact"/>
              <w:ind w:left="6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338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Король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246" w:right="246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</w:tc>
        <w:tc>
          <w:tcPr>
            <w:tcW w:w="1465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Ford Fokus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0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20"/>
              </w:rPr>
            </w:pPr>
            <w:r>
              <w:rPr>
                <w:sz w:val="20"/>
              </w:rPr>
              <w:t>1034</w:t>
            </w: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0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6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Людмила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46" w:right="246"/>
              <w:jc w:val="center"/>
              <w:rPr>
                <w:sz w:val="20"/>
              </w:rPr>
            </w:pPr>
            <w:r>
              <w:rPr>
                <w:sz w:val="20"/>
              </w:rPr>
              <w:t>34,3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6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Lada Priora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46" w:right="246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46" w:right="246"/>
              <w:jc w:val="center"/>
              <w:rPr>
                <w:sz w:val="20"/>
              </w:rPr>
            </w:pPr>
            <w:r>
              <w:rPr>
                <w:sz w:val="20"/>
              </w:rPr>
              <w:t>38,6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25"/>
              <w:ind w:left="271" w:right="222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46" w:right="246"/>
              <w:jc w:val="center"/>
              <w:rPr>
                <w:sz w:val="20"/>
              </w:rPr>
            </w:pPr>
            <w:r>
              <w:rPr>
                <w:sz w:val="20"/>
              </w:rPr>
              <w:t>16,8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долевая,1/3 </w:t>
            </w:r>
            <w:r>
              <w:rPr>
                <w:spacing w:val="-5"/>
                <w:sz w:val="20"/>
              </w:rPr>
              <w:t>доли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2" w:hRule="atLeast"/>
        </w:trPr>
        <w:tc>
          <w:tcPr>
            <w:tcW w:w="33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ind w:left="136" w:right="134" w:firstLine="1"/>
              <w:jc w:val="center"/>
              <w:rPr>
                <w:sz w:val="20"/>
              </w:rPr>
            </w:pPr>
            <w:r>
              <w:rPr>
                <w:sz w:val="20"/>
              </w:rPr>
              <w:t>Черняков Юрий </w:t>
            </w:r>
            <w:r>
              <w:rPr>
                <w:spacing w:val="-1"/>
                <w:sz w:val="20"/>
              </w:rPr>
              <w:t>Михайлович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ind w:left="229" w:firstLine="57"/>
              <w:rPr>
                <w:sz w:val="20"/>
              </w:rPr>
            </w:pPr>
            <w:r>
              <w:rPr>
                <w:sz w:val="20"/>
              </w:rPr>
              <w:t>Заместитель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Квартира, 71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w w:val="95"/>
                <w:sz w:val="20"/>
                <w:vertAlign w:val="baseline"/>
              </w:rPr>
              <w:t>индивидуальная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465" w:type="dxa"/>
            <w:tcBorders>
              <w:bottom w:val="nil"/>
            </w:tcBorders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Квартира, 71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фактическое предоставление</w:t>
            </w: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как члену семьи, Россия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ВАЗ-21214</w:t>
            </w:r>
          </w:p>
          <w:p>
            <w:pPr>
              <w:pStyle w:val="TableParagraph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8" w:firstLine="211"/>
              <w:rPr>
                <w:sz w:val="20"/>
              </w:rPr>
            </w:pPr>
            <w:r>
              <w:rPr>
                <w:sz w:val="20"/>
              </w:rPr>
              <w:t>Ford Fusion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1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72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31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75" w:hRule="atLeast"/>
        </w:trPr>
        <w:tc>
          <w:tcPr>
            <w:tcW w:w="3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30" w:right="-2" w:firstLine="242"/>
              <w:rPr>
                <w:sz w:val="20"/>
              </w:rPr>
            </w:pPr>
            <w:r>
              <w:rPr>
                <w:sz w:val="20"/>
              </w:rPr>
              <w:t>Дом 54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w w:val="95"/>
                <w:sz w:val="20"/>
                <w:vertAlign w:val="baseline"/>
              </w:rPr>
              <w:t>индивидуальная</w:t>
            </w:r>
          </w:p>
          <w:p>
            <w:pPr>
              <w:pStyle w:val="TableParagraph"/>
              <w:spacing w:before="1"/>
              <w:ind w:left="43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403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  <w:p>
            <w:pPr>
              <w:pStyle w:val="TableParagraph"/>
              <w:spacing w:before="1"/>
              <w:ind w:left="118" w:firstLine="309"/>
              <w:rPr>
                <w:sz w:val="20"/>
              </w:rPr>
            </w:pPr>
            <w:r>
              <w:rPr>
                <w:sz w:val="20"/>
              </w:rPr>
              <w:t>«Минск»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3" w:hRule="atLeast"/>
        </w:trPr>
        <w:tc>
          <w:tcPr>
            <w:tcW w:w="33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spacing w:before="126"/>
              <w:ind w:left="163"/>
              <w:rPr>
                <w:sz w:val="20"/>
              </w:rPr>
            </w:pPr>
            <w:r>
              <w:rPr>
                <w:sz w:val="20"/>
              </w:rPr>
              <w:t>Надувная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лодка</w:t>
            </w:r>
          </w:p>
          <w:p>
            <w:pPr>
              <w:pStyle w:val="TableParagraph"/>
              <w:spacing w:line="228" w:lineRule="exact" w:before="4"/>
              <w:ind w:left="118" w:right="67" w:hanging="24"/>
              <w:rPr>
                <w:sz w:val="20"/>
              </w:rPr>
            </w:pPr>
            <w:r>
              <w:rPr>
                <w:sz w:val="20"/>
              </w:rPr>
              <w:t>«Навигатор 350» индивидуальная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6840" w:h="11910" w:orient="landscape"/>
      <w:pgMar w:top="880" w:bottom="280" w:left="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user_proxy</dc:creator>
  <dc:title>Сведения</dc:title>
  <dcterms:created xsi:type="dcterms:W3CDTF">2020-12-04T11:38:18Z</dcterms:created>
  <dcterms:modified xsi:type="dcterms:W3CDTF">2020-12-04T11:38:18Z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